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9941" w14:textId="77777777" w:rsidR="0079541F" w:rsidRDefault="0079541F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</w:p>
    <w:p w14:paraId="0F148094" w14:textId="7AD9B3E0" w:rsidR="00037084" w:rsidRPr="00037084" w:rsidRDefault="00037084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D3D001A" wp14:editId="4C0B4554">
            <wp:simplePos x="0" y="0"/>
            <wp:positionH relativeFrom="column">
              <wp:posOffset>-75063</wp:posOffset>
            </wp:positionH>
            <wp:positionV relativeFrom="paragraph">
              <wp:posOffset>-191287</wp:posOffset>
            </wp:positionV>
            <wp:extent cx="1731600" cy="92160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9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7084">
        <w:rPr>
          <w:rFonts w:ascii="Verdana Pro Light" w:hAnsi="Verdana Pro Light"/>
          <w:noProof/>
        </w:rPr>
        <w:drawing>
          <wp:anchor distT="0" distB="0" distL="114300" distR="114300" simplePos="0" relativeHeight="251658240" behindDoc="0" locked="0" layoutInCell="1" allowOverlap="1" wp14:anchorId="4A35F07A" wp14:editId="7CE82476">
            <wp:simplePos x="0" y="0"/>
            <wp:positionH relativeFrom="column">
              <wp:posOffset>6106975</wp:posOffset>
            </wp:positionH>
            <wp:positionV relativeFrom="paragraph">
              <wp:posOffset>-190519</wp:posOffset>
            </wp:positionV>
            <wp:extent cx="604800" cy="774000"/>
            <wp:effectExtent l="0" t="0" r="508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2E6" w:rsidRPr="00037084">
        <w:rPr>
          <w:rFonts w:ascii="Verdana Pro Light" w:hAnsi="Verdana Pro Light"/>
          <w:sz w:val="18"/>
          <w:szCs w:val="18"/>
        </w:rPr>
        <w:t>Please send samples to:</w:t>
      </w:r>
    </w:p>
    <w:p w14:paraId="7381FFEE" w14:textId="497DAC46" w:rsidR="001112E6" w:rsidRPr="00037084" w:rsidRDefault="001112E6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>MCS Laboratories Limited</w:t>
      </w:r>
    </w:p>
    <w:p w14:paraId="53E35852" w14:textId="607544DF" w:rsidR="001112E6" w:rsidRPr="00037084" w:rsidRDefault="001112E6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>Whitecross Road, Tideswell,</w:t>
      </w:r>
    </w:p>
    <w:p w14:paraId="3B5C1D03" w14:textId="6B3C8F3C" w:rsidR="001112E6" w:rsidRPr="00037084" w:rsidRDefault="001112E6" w:rsidP="001112E6">
      <w:pPr>
        <w:spacing w:after="0" w:line="240" w:lineRule="auto"/>
        <w:ind w:firstLine="5529"/>
        <w:rPr>
          <w:rFonts w:ascii="Verdana Pro Light" w:hAnsi="Verdana Pro Light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>Derbyshire, SK17 8NY</w:t>
      </w:r>
    </w:p>
    <w:p w14:paraId="01C628C9" w14:textId="6467B25F" w:rsidR="001112E6" w:rsidRPr="00037084" w:rsidRDefault="001112E6" w:rsidP="00037084">
      <w:pPr>
        <w:tabs>
          <w:tab w:val="left" w:pos="9923"/>
        </w:tabs>
        <w:spacing w:after="0" w:line="240" w:lineRule="auto"/>
        <w:ind w:right="-166" w:firstLine="5529"/>
        <w:rPr>
          <w:rFonts w:ascii="Verdana" w:hAnsi="Verdana"/>
          <w:sz w:val="18"/>
          <w:szCs w:val="18"/>
        </w:rPr>
      </w:pPr>
      <w:r w:rsidRPr="00037084">
        <w:rPr>
          <w:rFonts w:ascii="Verdana Pro Light" w:hAnsi="Verdana Pro Light"/>
          <w:sz w:val="18"/>
          <w:szCs w:val="18"/>
        </w:rPr>
        <w:t xml:space="preserve">T: 01298 872997 </w:t>
      </w:r>
      <w:r w:rsidR="00037084">
        <w:rPr>
          <w:rFonts w:ascii="Verdana Pro Light" w:hAnsi="Verdana Pro Light"/>
          <w:sz w:val="18"/>
          <w:szCs w:val="18"/>
        </w:rPr>
        <w:t xml:space="preserve"> </w:t>
      </w:r>
      <w:r w:rsidRPr="00037084">
        <w:rPr>
          <w:rFonts w:ascii="Verdana Pro Light" w:hAnsi="Verdana Pro Light"/>
          <w:sz w:val="18"/>
          <w:szCs w:val="18"/>
        </w:rPr>
        <w:t xml:space="preserve">E: </w:t>
      </w:r>
      <w:hyperlink r:id="rId7" w:history="1">
        <w:r w:rsidRPr="00037084">
          <w:rPr>
            <w:rStyle w:val="Hyperlink"/>
            <w:rFonts w:ascii="Verdana Pro Light" w:hAnsi="Verdana Pro Light"/>
            <w:sz w:val="18"/>
            <w:szCs w:val="18"/>
          </w:rPr>
          <w:t>info@mcslabs.co.uk</w:t>
        </w:r>
      </w:hyperlink>
      <w:r w:rsidR="00037084">
        <w:rPr>
          <w:rFonts w:ascii="Verdana" w:hAnsi="Verdana"/>
          <w:sz w:val="18"/>
          <w:szCs w:val="18"/>
        </w:rPr>
        <w:tab/>
      </w:r>
      <w:r w:rsidR="00037084" w:rsidRPr="00037084">
        <w:rPr>
          <w:rFonts w:ascii="Verdana" w:hAnsi="Verdana"/>
          <w:sz w:val="14"/>
          <w:szCs w:val="14"/>
        </w:rPr>
        <w:t>2236</w:t>
      </w:r>
    </w:p>
    <w:p w14:paraId="3FA559FB" w14:textId="77777777" w:rsidR="003C6B11" w:rsidRPr="003C6B11" w:rsidRDefault="003C6B11" w:rsidP="003C6B11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14:paraId="462C577C" w14:textId="5798644D" w:rsidR="00037084" w:rsidRDefault="00396493" w:rsidP="003C6B11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Pharmaceutical Product</w:t>
      </w:r>
      <w:r w:rsidR="00037084">
        <w:rPr>
          <w:rFonts w:ascii="Verdana" w:hAnsi="Verdana"/>
          <w:sz w:val="40"/>
          <w:szCs w:val="40"/>
        </w:rPr>
        <w:t xml:space="preserve"> Test Request Form</w:t>
      </w:r>
    </w:p>
    <w:p w14:paraId="1CC1CD00" w14:textId="77777777" w:rsidR="003C6B11" w:rsidRPr="003C6B11" w:rsidRDefault="003C6B11" w:rsidP="003C6B11">
      <w:pPr>
        <w:spacing w:after="0" w:line="240" w:lineRule="auto"/>
        <w:jc w:val="center"/>
        <w:rPr>
          <w:rFonts w:ascii="Verdana" w:hAnsi="Verdan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985"/>
        <w:gridCol w:w="3231"/>
      </w:tblGrid>
      <w:tr w:rsidR="0079541F" w14:paraId="31E46F59" w14:textId="77777777" w:rsidTr="00D3716B">
        <w:trPr>
          <w:trHeight w:hRule="exact" w:val="57"/>
        </w:trPr>
        <w:tc>
          <w:tcPr>
            <w:tcW w:w="10456" w:type="dxa"/>
            <w:gridSpan w:val="4"/>
            <w:shd w:val="clear" w:color="auto" w:fill="64D42C"/>
          </w:tcPr>
          <w:p w14:paraId="207E8C98" w14:textId="77777777" w:rsidR="0079541F" w:rsidRPr="00271D6C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3E687560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5DFEDD95" w14:textId="37654E32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Company name</w:t>
            </w:r>
          </w:p>
        </w:tc>
        <w:tc>
          <w:tcPr>
            <w:tcW w:w="3118" w:type="dxa"/>
            <w:vAlign w:val="center"/>
          </w:tcPr>
          <w:p w14:paraId="1587855B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C9F0B6"/>
          </w:tcPr>
          <w:p w14:paraId="1D665BBA" w14:textId="77777777" w:rsidR="0079541F" w:rsidRPr="003C6B11" w:rsidRDefault="0079541F" w:rsidP="00DE7334">
            <w:pPr>
              <w:jc w:val="right"/>
              <w:rPr>
                <w:rFonts w:ascii="Verdana Pro Light" w:hAnsi="Verdana Pro Light"/>
                <w:sz w:val="14"/>
                <w:szCs w:val="14"/>
              </w:rPr>
            </w:pPr>
          </w:p>
          <w:p w14:paraId="0B13C0F0" w14:textId="1C44FB38" w:rsidR="00DE7334" w:rsidRPr="00DF40AA" w:rsidRDefault="00DE7334" w:rsidP="00DE7334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Postal address</w:t>
            </w:r>
          </w:p>
        </w:tc>
        <w:tc>
          <w:tcPr>
            <w:tcW w:w="3231" w:type="dxa"/>
            <w:vMerge w:val="restart"/>
            <w:vAlign w:val="center"/>
          </w:tcPr>
          <w:p w14:paraId="0FDD789A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67D5CBE2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239071CA" w14:textId="7F806EE2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Contact name</w:t>
            </w:r>
          </w:p>
        </w:tc>
        <w:tc>
          <w:tcPr>
            <w:tcW w:w="3118" w:type="dxa"/>
            <w:vAlign w:val="center"/>
          </w:tcPr>
          <w:p w14:paraId="776A1EA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9F0B6"/>
            <w:vAlign w:val="center"/>
          </w:tcPr>
          <w:p w14:paraId="3D270FCA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14:paraId="1E957C7F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2557F305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0FFB7C57" w14:textId="42947308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Tel</w:t>
            </w:r>
          </w:p>
        </w:tc>
        <w:tc>
          <w:tcPr>
            <w:tcW w:w="3118" w:type="dxa"/>
            <w:vAlign w:val="center"/>
          </w:tcPr>
          <w:p w14:paraId="3DDDC3E9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9F0B6"/>
            <w:vAlign w:val="center"/>
          </w:tcPr>
          <w:p w14:paraId="7FB1A53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14:paraId="5D1C64E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DE7334" w14:paraId="5A730E32" w14:textId="77777777" w:rsidTr="0079541F">
        <w:trPr>
          <w:trHeight w:val="431"/>
        </w:trPr>
        <w:tc>
          <w:tcPr>
            <w:tcW w:w="2122" w:type="dxa"/>
            <w:shd w:val="clear" w:color="auto" w:fill="C9F0B6"/>
            <w:vAlign w:val="center"/>
          </w:tcPr>
          <w:p w14:paraId="3A12DF62" w14:textId="0A90BF2B" w:rsidR="00DE7334" w:rsidRPr="00DF40AA" w:rsidRDefault="00DE7334" w:rsidP="00430E22">
            <w:pPr>
              <w:jc w:val="right"/>
              <w:rPr>
                <w:rFonts w:ascii="Verdana Pro Light" w:hAnsi="Verdana Pro Light"/>
                <w:sz w:val="24"/>
                <w:szCs w:val="24"/>
              </w:rPr>
            </w:pPr>
            <w:r w:rsidRPr="00DF40AA">
              <w:rPr>
                <w:rFonts w:ascii="Verdana Pro Light" w:hAnsi="Verdana Pro Light"/>
                <w:sz w:val="24"/>
                <w:szCs w:val="24"/>
              </w:rPr>
              <w:t>email</w:t>
            </w:r>
          </w:p>
        </w:tc>
        <w:tc>
          <w:tcPr>
            <w:tcW w:w="3118" w:type="dxa"/>
            <w:vAlign w:val="center"/>
          </w:tcPr>
          <w:p w14:paraId="011080E8" w14:textId="77777777" w:rsidR="00DE7334" w:rsidRPr="00271D6C" w:rsidRDefault="00DE7334" w:rsidP="00430E22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C9F0B6"/>
            <w:vAlign w:val="center"/>
          </w:tcPr>
          <w:p w14:paraId="712DF0A3" w14:textId="790997C8" w:rsidR="00DE7334" w:rsidRPr="00010729" w:rsidRDefault="00010729" w:rsidP="00010729">
            <w:pPr>
              <w:rPr>
                <w:rFonts w:ascii="Verdana Pro Light" w:hAnsi="Verdana Pro Light"/>
                <w:sz w:val="24"/>
                <w:szCs w:val="24"/>
              </w:rPr>
            </w:pPr>
            <w:r w:rsidRPr="00010729">
              <w:rPr>
                <w:rFonts w:ascii="Verdana Pro Light" w:hAnsi="Verdana Pro Light"/>
                <w:sz w:val="24"/>
                <w:szCs w:val="24"/>
              </w:rPr>
              <w:t>Purchase Order No.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</w:t>
            </w:r>
            <w:r w:rsidRPr="00010729">
              <w:rPr>
                <w:rFonts w:ascii="Verdana Pro Light" w:hAnsi="Verdana Pro Light"/>
                <w:sz w:val="20"/>
                <w:szCs w:val="20"/>
              </w:rPr>
              <w:t>(if used)</w:t>
            </w:r>
          </w:p>
        </w:tc>
        <w:tc>
          <w:tcPr>
            <w:tcW w:w="3231" w:type="dxa"/>
            <w:vAlign w:val="center"/>
          </w:tcPr>
          <w:p w14:paraId="0A758B70" w14:textId="77777777" w:rsidR="00DE7334" w:rsidRPr="00271D6C" w:rsidRDefault="00DE7334" w:rsidP="00010729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72402E3" w14:textId="7D4E1052" w:rsidR="00037084" w:rsidRPr="00396493" w:rsidRDefault="00037084" w:rsidP="00037084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96493" w14:paraId="1D66B08A" w14:textId="77777777" w:rsidTr="00C60384">
        <w:trPr>
          <w:trHeight w:hRule="exact" w:val="57"/>
        </w:trPr>
        <w:tc>
          <w:tcPr>
            <w:tcW w:w="10456" w:type="dxa"/>
            <w:shd w:val="clear" w:color="auto" w:fill="64D42C"/>
          </w:tcPr>
          <w:p w14:paraId="2A050392" w14:textId="77777777" w:rsidR="00396493" w:rsidRDefault="00396493" w:rsidP="00C603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396493" w:rsidRPr="00430E22" w14:paraId="09F2B2C4" w14:textId="77777777" w:rsidTr="00C60384">
        <w:tc>
          <w:tcPr>
            <w:tcW w:w="10456" w:type="dxa"/>
            <w:shd w:val="clear" w:color="auto" w:fill="C9F0B6"/>
          </w:tcPr>
          <w:p w14:paraId="1FFB6231" w14:textId="335E6D71" w:rsidR="00396493" w:rsidRPr="00396493" w:rsidRDefault="00396493" w:rsidP="00C60384">
            <w:pPr>
              <w:rPr>
                <w:rFonts w:ascii="Verdana Pro Light" w:hAnsi="Verdana Pro Light"/>
                <w:sz w:val="16"/>
                <w:szCs w:val="16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 xml:space="preserve">GMP - </w:t>
            </w:r>
            <w:r w:rsidRPr="00396493">
              <w:rPr>
                <w:rFonts w:ascii="Verdana Pro Light" w:hAnsi="Verdana Pro Light"/>
                <w:sz w:val="16"/>
                <w:szCs w:val="16"/>
              </w:rPr>
              <w:t xml:space="preserve">The assumption for pharmaceutical products is that the testing is to GMP.  Please tick here if that is </w:t>
            </w:r>
            <w:r w:rsidRPr="00396493">
              <w:rPr>
                <w:rFonts w:ascii="Verdana Pro Light" w:hAnsi="Verdana Pro Light"/>
                <w:b/>
                <w:bCs/>
                <w:sz w:val="16"/>
                <w:szCs w:val="16"/>
                <w:u w:val="single"/>
              </w:rPr>
              <w:t>not</w:t>
            </w:r>
            <w:r w:rsidRPr="00396493">
              <w:rPr>
                <w:rFonts w:ascii="Verdana Pro Light" w:hAnsi="Verdana Pro Light"/>
                <w:b/>
                <w:bCs/>
                <w:sz w:val="16"/>
                <w:szCs w:val="16"/>
              </w:rPr>
              <w:t xml:space="preserve"> </w:t>
            </w:r>
            <w:r w:rsidRPr="00396493">
              <w:rPr>
                <w:rFonts w:ascii="Verdana Pro Light" w:hAnsi="Verdana Pro Light"/>
                <w:sz w:val="16"/>
                <w:szCs w:val="16"/>
              </w:rPr>
              <w:t>the case</w:t>
            </w:r>
            <w:r>
              <w:rPr>
                <w:rFonts w:ascii="Verdana Pro Light" w:hAnsi="Verdana Pro Light"/>
                <w:sz w:val="16"/>
                <w:szCs w:val="16"/>
              </w:rPr>
              <w:t>;</w:t>
            </w:r>
          </w:p>
        </w:tc>
      </w:tr>
      <w:tr w:rsidR="00396493" w:rsidRPr="00430E22" w14:paraId="7CAEEAF1" w14:textId="77777777" w:rsidTr="00396493">
        <w:tc>
          <w:tcPr>
            <w:tcW w:w="10456" w:type="dxa"/>
            <w:shd w:val="clear" w:color="auto" w:fill="auto"/>
          </w:tcPr>
          <w:p w14:paraId="743A53D4" w14:textId="48995261" w:rsidR="00396493" w:rsidRDefault="00396493" w:rsidP="00396493">
            <w:pPr>
              <w:jc w:val="center"/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 xml:space="preserve">Sample is not GMP </w:t>
            </w:r>
            <w:r w:rsidRPr="00396493">
              <w:rPr>
                <w:rFonts w:ascii="Verdana Pro Light" w:hAnsi="Verdana Pro Light"/>
                <w:sz w:val="28"/>
                <w:szCs w:val="28"/>
              </w:rPr>
              <w:sym w:font="Wingdings 2" w:char="F0A3"/>
            </w:r>
          </w:p>
        </w:tc>
      </w:tr>
    </w:tbl>
    <w:p w14:paraId="2206E363" w14:textId="77777777" w:rsidR="00396493" w:rsidRPr="00396493" w:rsidRDefault="00396493" w:rsidP="00037084">
      <w:pPr>
        <w:spacing w:after="0" w:line="240" w:lineRule="auto"/>
        <w:rPr>
          <w:rFonts w:ascii="Verdana" w:hAnsi="Verdana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0E22" w14:paraId="64C79594" w14:textId="77777777" w:rsidTr="002E6E98">
        <w:trPr>
          <w:trHeight w:hRule="exact" w:val="57"/>
        </w:trPr>
        <w:tc>
          <w:tcPr>
            <w:tcW w:w="10456" w:type="dxa"/>
            <w:shd w:val="clear" w:color="auto" w:fill="64D42C"/>
          </w:tcPr>
          <w:p w14:paraId="05BDFE0B" w14:textId="77777777" w:rsidR="00430E22" w:rsidRDefault="00430E22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430E22" w14:paraId="53457E4F" w14:textId="77777777" w:rsidTr="00303444">
        <w:tc>
          <w:tcPr>
            <w:tcW w:w="10456" w:type="dxa"/>
            <w:shd w:val="clear" w:color="auto" w:fill="C9F0B6"/>
          </w:tcPr>
          <w:p w14:paraId="77BB58B9" w14:textId="70797CD5" w:rsidR="00430E22" w:rsidRDefault="00430E22" w:rsidP="00037084">
            <w:pPr>
              <w:rPr>
                <w:rFonts w:ascii="Verdana Pro Light" w:hAnsi="Verdana Pro Light"/>
                <w:sz w:val="24"/>
                <w:szCs w:val="24"/>
              </w:rPr>
            </w:pPr>
            <w:r w:rsidRPr="00430E22">
              <w:rPr>
                <w:rFonts w:ascii="Verdana Pro Light" w:hAnsi="Verdana Pro Light"/>
                <w:sz w:val="24"/>
                <w:szCs w:val="24"/>
              </w:rPr>
              <w:t>Sample Description</w:t>
            </w:r>
            <w:r>
              <w:rPr>
                <w:rFonts w:ascii="Verdana Pro Light" w:hAnsi="Verdana Pro Light"/>
                <w:sz w:val="24"/>
                <w:szCs w:val="24"/>
              </w:rPr>
              <w:t>(s)</w:t>
            </w:r>
          </w:p>
          <w:p w14:paraId="57C247B3" w14:textId="59D8A61A" w:rsidR="00430E22" w:rsidRPr="00430E22" w:rsidRDefault="00430E22" w:rsidP="00037084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430E22">
              <w:rPr>
                <w:rFonts w:ascii="Verdana Pro Light" w:hAnsi="Verdana Pro Light"/>
                <w:i/>
                <w:iCs/>
                <w:sz w:val="16"/>
                <w:szCs w:val="16"/>
              </w:rPr>
              <w:t>Please ensure all the details are correct as this information will appear on the test report.  Don’t forget sample batch numbers etc. if this information is important to you.</w:t>
            </w:r>
          </w:p>
        </w:tc>
      </w:tr>
      <w:tr w:rsidR="00430E22" w14:paraId="512822C6" w14:textId="77777777" w:rsidTr="0065200B">
        <w:trPr>
          <w:trHeight w:val="1454"/>
        </w:trPr>
        <w:tc>
          <w:tcPr>
            <w:tcW w:w="10456" w:type="dxa"/>
          </w:tcPr>
          <w:p w14:paraId="2C0B8633" w14:textId="605DFC19" w:rsidR="003C6B11" w:rsidRDefault="003C6B11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AC7628B" w14:textId="5EB47725" w:rsidR="00430E22" w:rsidRDefault="00430E22" w:rsidP="00037084">
      <w:pPr>
        <w:spacing w:after="0" w:line="240" w:lineRule="auto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541F" w14:paraId="40C472B4" w14:textId="77777777" w:rsidTr="006828EF">
        <w:trPr>
          <w:trHeight w:hRule="exact" w:val="57"/>
        </w:trPr>
        <w:tc>
          <w:tcPr>
            <w:tcW w:w="10456" w:type="dxa"/>
            <w:gridSpan w:val="2"/>
            <w:shd w:val="clear" w:color="auto" w:fill="64D42C"/>
          </w:tcPr>
          <w:p w14:paraId="131FA9DE" w14:textId="77777777" w:rsidR="0079541F" w:rsidRDefault="0079541F" w:rsidP="0003708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653D27" w14:paraId="28460639" w14:textId="77777777" w:rsidTr="00024243">
        <w:tc>
          <w:tcPr>
            <w:tcW w:w="10456" w:type="dxa"/>
            <w:gridSpan w:val="2"/>
            <w:shd w:val="clear" w:color="auto" w:fill="C9F0B6"/>
          </w:tcPr>
          <w:p w14:paraId="7FF386CB" w14:textId="77777777" w:rsidR="00653D27" w:rsidRDefault="00653D27" w:rsidP="0079541F">
            <w:pPr>
              <w:jc w:val="center"/>
              <w:rPr>
                <w:rFonts w:ascii="Verdana Pro Light" w:hAnsi="Verdana Pro Light"/>
                <w:sz w:val="24"/>
                <w:szCs w:val="24"/>
              </w:rPr>
            </w:pPr>
            <w:r w:rsidRPr="00653D27">
              <w:rPr>
                <w:rFonts w:ascii="Verdana Pro Light" w:hAnsi="Verdana Pro Light"/>
                <w:b/>
                <w:bCs/>
                <w:sz w:val="24"/>
                <w:szCs w:val="24"/>
              </w:rPr>
              <w:t>Validation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– Does the sample need a validation prior to routine testing?</w:t>
            </w:r>
          </w:p>
          <w:p w14:paraId="79E6D9FF" w14:textId="2FAA63D2" w:rsidR="00653D27" w:rsidRPr="00303444" w:rsidRDefault="00653D27" w:rsidP="0079541F">
            <w:pPr>
              <w:jc w:val="center"/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16"/>
                <w:szCs w:val="16"/>
              </w:rPr>
              <w:t xml:space="preserve">GMP samples will require this.  </w:t>
            </w:r>
            <w:r w:rsidRPr="00653D27">
              <w:rPr>
                <w:rFonts w:ascii="Verdana Pro Light" w:hAnsi="Verdana Pro Light"/>
                <w:sz w:val="16"/>
                <w:szCs w:val="16"/>
              </w:rPr>
              <w:t xml:space="preserve">If we have tested </w:t>
            </w:r>
            <w:r>
              <w:rPr>
                <w:rFonts w:ascii="Verdana Pro Light" w:hAnsi="Verdana Pro Light"/>
                <w:sz w:val="16"/>
                <w:szCs w:val="16"/>
              </w:rPr>
              <w:t xml:space="preserve">your </w:t>
            </w:r>
            <w:r w:rsidRPr="00653D27">
              <w:rPr>
                <w:rFonts w:ascii="Verdana Pro Light" w:hAnsi="Verdana Pro Light"/>
                <w:sz w:val="16"/>
                <w:szCs w:val="16"/>
              </w:rPr>
              <w:t xml:space="preserve">sample </w:t>
            </w:r>
            <w:r>
              <w:rPr>
                <w:rFonts w:ascii="Verdana Pro Light" w:hAnsi="Verdana Pro Light"/>
                <w:sz w:val="16"/>
                <w:szCs w:val="16"/>
              </w:rPr>
              <w:t>type</w:t>
            </w:r>
            <w:r w:rsidRPr="00653D27">
              <w:rPr>
                <w:rFonts w:ascii="Verdana Pro Light" w:hAnsi="Verdana Pro Light"/>
                <w:sz w:val="16"/>
                <w:szCs w:val="16"/>
              </w:rPr>
              <w:t xml:space="preserve"> </w:t>
            </w:r>
            <w:proofErr w:type="gramStart"/>
            <w:r w:rsidRPr="00653D27">
              <w:rPr>
                <w:rFonts w:ascii="Verdana Pro Light" w:hAnsi="Verdana Pro Light"/>
                <w:sz w:val="16"/>
                <w:szCs w:val="16"/>
              </w:rPr>
              <w:t>before</w:t>
            </w:r>
            <w:proofErr w:type="gramEnd"/>
            <w:r w:rsidRPr="00653D27">
              <w:rPr>
                <w:rFonts w:ascii="Verdana Pro Light" w:hAnsi="Verdana Pro Light"/>
                <w:sz w:val="16"/>
                <w:szCs w:val="16"/>
              </w:rPr>
              <w:t xml:space="preserve"> please include the validation reference if known.</w:t>
            </w:r>
          </w:p>
        </w:tc>
      </w:tr>
      <w:tr w:rsidR="00653D27" w14:paraId="401C2913" w14:textId="77777777" w:rsidTr="00653D27">
        <w:tc>
          <w:tcPr>
            <w:tcW w:w="10456" w:type="dxa"/>
            <w:gridSpan w:val="2"/>
            <w:shd w:val="clear" w:color="auto" w:fill="auto"/>
          </w:tcPr>
          <w:p w14:paraId="0B2AB6DD" w14:textId="7D6FADC5" w:rsidR="008E5E9A" w:rsidRDefault="00653D27" w:rsidP="008E5E9A">
            <w:pPr>
              <w:rPr>
                <w:rFonts w:ascii="Verdana Pro Light" w:hAnsi="Verdana Pro Light"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</w:t>
            </w:r>
            <w:r w:rsidR="008E5E9A">
              <w:rPr>
                <w:rFonts w:ascii="Verdana Pro Light" w:hAnsi="Verdana Pro Light"/>
                <w:sz w:val="32"/>
                <w:szCs w:val="32"/>
              </w:rPr>
              <w:t xml:space="preserve"> </w:t>
            </w:r>
            <w:r>
              <w:rPr>
                <w:rFonts w:ascii="Verdana Pro Light" w:hAnsi="Verdana Pro Light"/>
                <w:sz w:val="24"/>
                <w:szCs w:val="24"/>
              </w:rPr>
              <w:t>Sample requires validation</w:t>
            </w:r>
          </w:p>
          <w:p w14:paraId="2EEC739D" w14:textId="48C2FFC5" w:rsidR="00653D27" w:rsidRPr="00303444" w:rsidRDefault="008E5E9A" w:rsidP="008E5E9A">
            <w:pPr>
              <w:rPr>
                <w:rFonts w:ascii="Verdana Pro Light" w:hAnsi="Verdana Pro Light"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 </w:t>
            </w:r>
            <w:r w:rsidRPr="008E5E9A">
              <w:rPr>
                <w:rFonts w:ascii="Verdana Pro Light" w:hAnsi="Verdana Pro Light"/>
                <w:sz w:val="24"/>
                <w:szCs w:val="24"/>
              </w:rPr>
              <w:t xml:space="preserve">Sample does not require validation.  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</w:t>
            </w:r>
            <w:r w:rsidRPr="008E5E9A">
              <w:rPr>
                <w:rFonts w:ascii="Verdana Pro Light" w:hAnsi="Verdana Pro Light"/>
                <w:sz w:val="24"/>
                <w:szCs w:val="24"/>
              </w:rPr>
              <w:t>Previous v</w:t>
            </w:r>
            <w:r w:rsidR="00653D27" w:rsidRPr="008E5E9A">
              <w:rPr>
                <w:rFonts w:ascii="Verdana Pro Light" w:hAnsi="Verdana Pro Light"/>
                <w:sz w:val="24"/>
                <w:szCs w:val="24"/>
              </w:rPr>
              <w:t>alidation</w:t>
            </w:r>
            <w:r w:rsidR="00653D27">
              <w:rPr>
                <w:rFonts w:ascii="Verdana Pro Light" w:hAnsi="Verdana Pro Light"/>
                <w:sz w:val="24"/>
                <w:szCs w:val="24"/>
              </w:rPr>
              <w:t xml:space="preserve"> reference:______________</w:t>
            </w:r>
          </w:p>
        </w:tc>
      </w:tr>
      <w:tr w:rsidR="008E5E9A" w:rsidRPr="00303444" w14:paraId="76E9D77C" w14:textId="77777777" w:rsidTr="00C60384">
        <w:tc>
          <w:tcPr>
            <w:tcW w:w="10456" w:type="dxa"/>
            <w:gridSpan w:val="2"/>
            <w:shd w:val="clear" w:color="auto" w:fill="C9F0B6"/>
          </w:tcPr>
          <w:p w14:paraId="49986865" w14:textId="6E3BCAA3" w:rsidR="008E5E9A" w:rsidRPr="00303444" w:rsidRDefault="008E5E9A" w:rsidP="008E5E9A">
            <w:pPr>
              <w:jc w:val="center"/>
              <w:rPr>
                <w:rFonts w:ascii="Verdana Pro Light" w:hAnsi="Verdana Pro Light"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24"/>
                <w:szCs w:val="24"/>
              </w:rPr>
              <w:t>Tick the tests you need</w:t>
            </w:r>
          </w:p>
        </w:tc>
      </w:tr>
      <w:tr w:rsidR="008E5E9A" w14:paraId="63A52CB9" w14:textId="77777777" w:rsidTr="003C6B11">
        <w:trPr>
          <w:trHeight w:val="3582"/>
        </w:trPr>
        <w:tc>
          <w:tcPr>
            <w:tcW w:w="5228" w:type="dxa"/>
          </w:tcPr>
          <w:p w14:paraId="2BC48A04" w14:textId="4BEE535F" w:rsidR="008E5E9A" w:rsidRPr="00303444" w:rsidRDefault="008E5E9A" w:rsidP="008E5E9A">
            <w:pPr>
              <w:rPr>
                <w:rFonts w:ascii="Verdana Pro Light" w:hAnsi="Verdana Pro Light"/>
                <w:sz w:val="32"/>
                <w:szCs w:val="32"/>
              </w:rPr>
            </w:pP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 </w:t>
            </w: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Total Viable Count (TVC)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                    </w:t>
            </w:r>
          </w:p>
          <w:p w14:paraId="26B985F1" w14:textId="77777777" w:rsidR="008E5E9A" w:rsidRPr="00010729" w:rsidRDefault="008E5E9A" w:rsidP="008E5E9A">
            <w:pPr>
              <w:rPr>
                <w:rFonts w:ascii="Verdana Pro Light" w:hAnsi="Verdana Pro Light"/>
                <w:i/>
                <w:iCs/>
                <w:sz w:val="14"/>
                <w:szCs w:val="14"/>
              </w:rPr>
            </w:pPr>
          </w:p>
          <w:p w14:paraId="7E11F7A9" w14:textId="1D64D806" w:rsidR="008E5E9A" w:rsidRPr="00A433D0" w:rsidRDefault="008E5E9A" w:rsidP="008E5E9A">
            <w:pPr>
              <w:rPr>
                <w:rFonts w:ascii="Verdana Pro Light" w:hAnsi="Verdana Pro Light"/>
                <w:b/>
                <w:bCs/>
                <w:sz w:val="24"/>
                <w:szCs w:val="24"/>
              </w:rPr>
            </w:pP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Specified Pathogen Testing (SPT)</w:t>
            </w:r>
          </w:p>
          <w:p w14:paraId="21D002E8" w14:textId="77777777" w:rsidR="008E5E9A" w:rsidRPr="00010729" w:rsidRDefault="008E5E9A" w:rsidP="008E5E9A">
            <w:pPr>
              <w:rPr>
                <w:rFonts w:ascii="Verdana Pro Light" w:hAnsi="Verdana Pro Light"/>
                <w:sz w:val="12"/>
                <w:szCs w:val="12"/>
              </w:rPr>
            </w:pPr>
          </w:p>
          <w:p w14:paraId="7CE06EC0" w14:textId="77777777" w:rsidR="008E5E9A" w:rsidRDefault="008E5E9A" w:rsidP="008E5E9A">
            <w:pPr>
              <w:rPr>
                <w:rFonts w:ascii="Verdana Pro Light" w:hAnsi="Verdana Pro Light"/>
                <w:sz w:val="24"/>
                <w:szCs w:val="24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>Absence of</w:t>
            </w:r>
          </w:p>
          <w:p w14:paraId="217754A0" w14:textId="6FBFD7F5" w:rsidR="008E5E9A" w:rsidRDefault="008E5E9A" w:rsidP="008E5E9A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 </w:t>
            </w:r>
            <w:r>
              <w:rPr>
                <w:rFonts w:ascii="Verdana Pro Light" w:hAnsi="Verdana Pro Light"/>
                <w:i/>
                <w:iCs/>
                <w:sz w:val="24"/>
                <w:szCs w:val="24"/>
              </w:rPr>
              <w:t>E coli</w:t>
            </w:r>
          </w:p>
          <w:p w14:paraId="254FEE87" w14:textId="729C42E9" w:rsidR="008E5E9A" w:rsidRDefault="008E5E9A" w:rsidP="008E5E9A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 </w:t>
            </w:r>
            <w:r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Staph. aureus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                                </w:t>
            </w: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 </w:t>
            </w:r>
            <w:r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Pseudomonas aeruginosa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                 </w:t>
            </w: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 </w:t>
            </w:r>
            <w:r w:rsidRPr="00303444">
              <w:rPr>
                <w:rFonts w:ascii="Verdana Pro Light" w:hAnsi="Verdana Pro Light"/>
                <w:i/>
                <w:iCs/>
                <w:sz w:val="24"/>
                <w:szCs w:val="24"/>
              </w:rPr>
              <w:t>Candida albicans</w:t>
            </w:r>
          </w:p>
          <w:p w14:paraId="2E6AF144" w14:textId="2473F7B0" w:rsidR="008E5E9A" w:rsidRDefault="008E5E9A" w:rsidP="008E5E9A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 </w:t>
            </w:r>
            <w:r w:rsidRPr="008C1315">
              <w:rPr>
                <w:rFonts w:ascii="Verdana Pro Light" w:hAnsi="Verdana Pro Light"/>
                <w:i/>
                <w:iCs/>
                <w:sz w:val="24"/>
                <w:szCs w:val="24"/>
              </w:rPr>
              <w:t>Salmonella</w:t>
            </w:r>
          </w:p>
          <w:p w14:paraId="0FF1E87E" w14:textId="417ADEE5" w:rsidR="008E5E9A" w:rsidRPr="008C1315" w:rsidRDefault="008E5E9A" w:rsidP="008E5E9A">
            <w:pPr>
              <w:rPr>
                <w:rFonts w:ascii="Verdana Pro Light" w:hAnsi="Verdana Pro Light"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 </w:t>
            </w:r>
            <w:r w:rsidRPr="008C1315">
              <w:rPr>
                <w:rFonts w:ascii="Verdana Pro Light" w:hAnsi="Verdana Pro Light"/>
                <w:sz w:val="24"/>
                <w:szCs w:val="24"/>
              </w:rPr>
              <w:t xml:space="preserve">BTGNB </w:t>
            </w:r>
            <w:r w:rsidRPr="008C1315">
              <w:rPr>
                <w:rFonts w:ascii="Verdana Pro Light" w:hAnsi="Verdana Pro Light"/>
                <w:sz w:val="18"/>
                <w:szCs w:val="18"/>
              </w:rPr>
              <w:t>(Bile Tolerant Gram</w:t>
            </w:r>
            <w:r>
              <w:rPr>
                <w:rFonts w:ascii="Verdana Pro Light" w:hAnsi="Verdana Pro Light"/>
                <w:sz w:val="18"/>
                <w:szCs w:val="18"/>
              </w:rPr>
              <w:t>-</w:t>
            </w:r>
            <w:r w:rsidRPr="008C1315">
              <w:rPr>
                <w:rFonts w:ascii="Verdana Pro Light" w:hAnsi="Verdana Pro Light"/>
                <w:sz w:val="18"/>
                <w:szCs w:val="18"/>
              </w:rPr>
              <w:t>Negative Bacteria)</w:t>
            </w:r>
          </w:p>
          <w:p w14:paraId="7BBE7472" w14:textId="1A172D41" w:rsidR="008E5E9A" w:rsidRPr="00653D27" w:rsidRDefault="008E5E9A" w:rsidP="008E5E9A">
            <w:pPr>
              <w:rPr>
                <w:rFonts w:ascii="Verdana Pro Light" w:hAnsi="Verdana Pro Light"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 </w:t>
            </w:r>
            <w:r w:rsidRPr="00653D27">
              <w:rPr>
                <w:rFonts w:ascii="Verdana Pro Light" w:hAnsi="Verdana Pro Light"/>
                <w:sz w:val="24"/>
                <w:szCs w:val="24"/>
              </w:rPr>
              <w:t xml:space="preserve">Other </w:t>
            </w:r>
            <w:r w:rsidRPr="00653D27">
              <w:rPr>
                <w:rFonts w:ascii="Verdana Pro Light" w:hAnsi="Verdana Pro Light"/>
                <w:sz w:val="16"/>
                <w:szCs w:val="16"/>
              </w:rPr>
              <w:t>(specify)</w:t>
            </w:r>
            <w:r>
              <w:rPr>
                <w:rFonts w:ascii="Verdana Pro Light" w:hAnsi="Verdana Pro Light"/>
                <w:sz w:val="24"/>
                <w:szCs w:val="24"/>
              </w:rPr>
              <w:t>:</w:t>
            </w:r>
          </w:p>
          <w:p w14:paraId="5F37D288" w14:textId="77777777" w:rsidR="008E5E9A" w:rsidRPr="00010729" w:rsidRDefault="008E5E9A" w:rsidP="008E5E9A">
            <w:pPr>
              <w:rPr>
                <w:rFonts w:ascii="Verdana Pro Light" w:hAnsi="Verdana Pro Light"/>
                <w:sz w:val="10"/>
                <w:szCs w:val="10"/>
              </w:rPr>
            </w:pPr>
          </w:p>
          <w:p w14:paraId="2B0E8018" w14:textId="052E950A" w:rsidR="008E5E9A" w:rsidRPr="008E5E9A" w:rsidRDefault="008E5E9A" w:rsidP="008E5E9A">
            <w:pPr>
              <w:rPr>
                <w:rFonts w:ascii="Verdana" w:hAnsi="Verdana"/>
                <w:sz w:val="24"/>
                <w:szCs w:val="24"/>
              </w:rPr>
            </w:pP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A total of approximately </w:t>
            </w: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>5</w:t>
            </w: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0</w:t>
            </w: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ml or g is required for these tests</w:t>
            </w:r>
          </w:p>
        </w:tc>
        <w:tc>
          <w:tcPr>
            <w:tcW w:w="5228" w:type="dxa"/>
          </w:tcPr>
          <w:p w14:paraId="593428FD" w14:textId="6A4D65E5" w:rsidR="008E5E9A" w:rsidRDefault="008E5E9A" w:rsidP="008E5E9A">
            <w:pPr>
              <w:rPr>
                <w:rFonts w:ascii="Verdana Pro Light" w:hAnsi="Verdana Pro Light"/>
                <w:b/>
                <w:bCs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 </w:t>
            </w: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Preservative Efficacy Test</w:t>
            </w:r>
          </w:p>
          <w:p w14:paraId="7B86C277" w14:textId="728C90D3" w:rsidR="008E5E9A" w:rsidRDefault="008E5E9A" w:rsidP="008E5E9A">
            <w:pPr>
              <w:rPr>
                <w:rFonts w:ascii="Verdana Pro Light" w:hAnsi="Verdana Pro Light"/>
                <w:b/>
                <w:bCs/>
                <w:sz w:val="24"/>
                <w:szCs w:val="24"/>
              </w:rPr>
            </w:pPr>
            <w:r>
              <w:rPr>
                <w:rFonts w:ascii="Verdana Pro Light" w:hAnsi="Verdana Pro Light"/>
                <w:b/>
                <w:bCs/>
                <w:sz w:val="24"/>
                <w:szCs w:val="24"/>
              </w:rPr>
              <w:t xml:space="preserve">      </w:t>
            </w:r>
            <w:r w:rsidRPr="00A433D0">
              <w:rPr>
                <w:rFonts w:ascii="Verdana Pro Light" w:hAnsi="Verdana Pro Light"/>
                <w:b/>
                <w:bCs/>
                <w:sz w:val="24"/>
                <w:szCs w:val="24"/>
              </w:rPr>
              <w:t>(PET or Challenge test)</w:t>
            </w:r>
          </w:p>
          <w:p w14:paraId="159CF0A8" w14:textId="77777777" w:rsidR="00953C59" w:rsidRPr="00A433D0" w:rsidRDefault="00953C59" w:rsidP="008E5E9A">
            <w:pPr>
              <w:rPr>
                <w:rFonts w:ascii="Verdana Pro Light" w:hAnsi="Verdana Pro Light"/>
                <w:b/>
                <w:bCs/>
                <w:sz w:val="24"/>
                <w:szCs w:val="24"/>
              </w:rPr>
            </w:pPr>
          </w:p>
          <w:p w14:paraId="0D5586E4" w14:textId="0B66D67C" w:rsidR="008E5E9A" w:rsidRDefault="00953C59" w:rsidP="008E5E9A">
            <w:pPr>
              <w:rPr>
                <w:rFonts w:ascii="Verdana Pro Light" w:hAnsi="Verdana Pro Light"/>
                <w:sz w:val="32"/>
                <w:szCs w:val="32"/>
              </w:rPr>
            </w:pPr>
            <w:r>
              <w:rPr>
                <w:rFonts w:ascii="Verdana Pro Light" w:hAnsi="Verdana Pro Light"/>
                <w:sz w:val="24"/>
                <w:szCs w:val="24"/>
              </w:rPr>
              <w:t xml:space="preserve">Our default test method is that of the </w:t>
            </w:r>
            <w:r w:rsidR="008E5E9A">
              <w:rPr>
                <w:rFonts w:ascii="Verdana Pro Light" w:hAnsi="Verdana Pro Light"/>
                <w:sz w:val="32"/>
                <w:szCs w:val="32"/>
              </w:rPr>
              <w:t xml:space="preserve"> </w:t>
            </w:r>
            <w:r w:rsidR="008E5E9A">
              <w:rPr>
                <w:rFonts w:ascii="Verdana Pro Light" w:hAnsi="Verdana Pro Light"/>
                <w:sz w:val="24"/>
                <w:szCs w:val="24"/>
              </w:rPr>
              <w:t>European Pharmacopoeia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 (EP).  Please indicate below if you would prefer a different method.</w:t>
            </w:r>
          </w:p>
          <w:p w14:paraId="6D810768" w14:textId="420F536F" w:rsidR="008E5E9A" w:rsidRDefault="008E5E9A" w:rsidP="008E5E9A">
            <w:pPr>
              <w:rPr>
                <w:rFonts w:ascii="Verdana Pro Light" w:hAnsi="Verdana Pro Light"/>
                <w:sz w:val="24"/>
                <w:szCs w:val="24"/>
              </w:rPr>
            </w:pPr>
            <w:r w:rsidRPr="00303444">
              <w:rPr>
                <w:rFonts w:ascii="Verdana Pro Light" w:hAnsi="Verdana Pro Light"/>
                <w:sz w:val="32"/>
                <w:szCs w:val="32"/>
              </w:rPr>
              <w:sym w:font="Wingdings 2" w:char="F0A3"/>
            </w:r>
            <w:r>
              <w:rPr>
                <w:rFonts w:ascii="Verdana Pro Light" w:hAnsi="Verdana Pro Light"/>
                <w:sz w:val="32"/>
                <w:szCs w:val="32"/>
              </w:rPr>
              <w:t xml:space="preserve"> </w:t>
            </w:r>
            <w:r>
              <w:rPr>
                <w:rFonts w:ascii="Verdana Pro Light" w:hAnsi="Verdana Pro Light"/>
                <w:sz w:val="24"/>
                <w:szCs w:val="24"/>
              </w:rPr>
              <w:t xml:space="preserve">Other </w:t>
            </w:r>
            <w:r w:rsidRPr="008E5E9A">
              <w:rPr>
                <w:rFonts w:ascii="Verdana Pro Light" w:hAnsi="Verdana Pro Light"/>
                <w:sz w:val="16"/>
                <w:szCs w:val="16"/>
              </w:rPr>
              <w:t>(specify)</w:t>
            </w:r>
            <w:r>
              <w:rPr>
                <w:rFonts w:ascii="Verdana Pro Light" w:hAnsi="Verdana Pro Light"/>
                <w:sz w:val="24"/>
                <w:szCs w:val="24"/>
              </w:rPr>
              <w:t>:</w:t>
            </w:r>
          </w:p>
          <w:p w14:paraId="606024D8" w14:textId="77777777" w:rsidR="008E5E9A" w:rsidRDefault="008E5E9A" w:rsidP="008E5E9A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370534E9" w14:textId="77777777" w:rsidR="008E5E9A" w:rsidRDefault="008E5E9A" w:rsidP="008E5E9A">
            <w:pPr>
              <w:rPr>
                <w:rFonts w:ascii="Verdana Pro Light" w:hAnsi="Verdana Pro Light"/>
                <w:sz w:val="24"/>
                <w:szCs w:val="24"/>
              </w:rPr>
            </w:pPr>
          </w:p>
          <w:p w14:paraId="6654F0C2" w14:textId="6EF3D9E9" w:rsidR="008E5E9A" w:rsidRPr="0079541F" w:rsidRDefault="008E5E9A" w:rsidP="008E5E9A">
            <w:pPr>
              <w:rPr>
                <w:rFonts w:ascii="Verdana Pro Light" w:hAnsi="Verdana Pro Light"/>
                <w:i/>
                <w:iCs/>
                <w:sz w:val="24"/>
                <w:szCs w:val="24"/>
              </w:rPr>
            </w:pP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A total of approximately 150</w:t>
            </w:r>
            <w:r>
              <w:rPr>
                <w:rFonts w:ascii="Verdana Pro Light" w:hAnsi="Verdana Pro Light"/>
                <w:i/>
                <w:iCs/>
                <w:sz w:val="20"/>
                <w:szCs w:val="20"/>
              </w:rPr>
              <w:t xml:space="preserve"> </w:t>
            </w:r>
            <w:r w:rsidRPr="0079541F">
              <w:rPr>
                <w:rFonts w:ascii="Verdana Pro Light" w:hAnsi="Verdana Pro Light"/>
                <w:i/>
                <w:iCs/>
                <w:sz w:val="20"/>
                <w:szCs w:val="20"/>
              </w:rPr>
              <w:t>ml or g is required for these tests</w:t>
            </w:r>
          </w:p>
        </w:tc>
      </w:tr>
      <w:tr w:rsidR="008E5E9A" w14:paraId="3B91AD97" w14:textId="77777777" w:rsidTr="0079541F">
        <w:tc>
          <w:tcPr>
            <w:tcW w:w="10456" w:type="dxa"/>
            <w:gridSpan w:val="2"/>
            <w:shd w:val="clear" w:color="auto" w:fill="C9F0B6"/>
          </w:tcPr>
          <w:p w14:paraId="040B2B88" w14:textId="029C54D3" w:rsidR="008E5E9A" w:rsidRDefault="008E5E9A" w:rsidP="008E5E9A">
            <w:pPr>
              <w:rPr>
                <w:rFonts w:ascii="Verdana" w:hAnsi="Verdana"/>
                <w:sz w:val="24"/>
                <w:szCs w:val="24"/>
              </w:rPr>
            </w:pPr>
            <w:r w:rsidRPr="0079541F">
              <w:rPr>
                <w:rFonts w:ascii="Verdana Pro Light" w:hAnsi="Verdana Pro Light"/>
                <w:sz w:val="24"/>
                <w:szCs w:val="24"/>
              </w:rPr>
              <w:t>Other tests / information</w:t>
            </w:r>
          </w:p>
        </w:tc>
      </w:tr>
      <w:tr w:rsidR="008E5E9A" w14:paraId="1AC9FDFC" w14:textId="77777777" w:rsidTr="0065200B">
        <w:trPr>
          <w:trHeight w:val="60"/>
        </w:trPr>
        <w:tc>
          <w:tcPr>
            <w:tcW w:w="10456" w:type="dxa"/>
            <w:gridSpan w:val="2"/>
          </w:tcPr>
          <w:p w14:paraId="4DB2CB10" w14:textId="77777777" w:rsidR="008E5E9A" w:rsidRDefault="008E5E9A" w:rsidP="008E5E9A">
            <w:pPr>
              <w:rPr>
                <w:rFonts w:ascii="Verdana" w:hAnsi="Verdana"/>
                <w:sz w:val="24"/>
                <w:szCs w:val="24"/>
              </w:rPr>
            </w:pPr>
          </w:p>
          <w:p w14:paraId="2880E765" w14:textId="77777777" w:rsidR="008E5E9A" w:rsidRDefault="008E5E9A" w:rsidP="008E5E9A">
            <w:pPr>
              <w:rPr>
                <w:rFonts w:ascii="Verdana" w:hAnsi="Verdana"/>
                <w:sz w:val="24"/>
                <w:szCs w:val="24"/>
              </w:rPr>
            </w:pPr>
          </w:p>
          <w:p w14:paraId="7A8170C0" w14:textId="77777777" w:rsidR="008E5E9A" w:rsidRPr="0065200B" w:rsidRDefault="008E5E9A" w:rsidP="008E5E9A">
            <w:pPr>
              <w:rPr>
                <w:rFonts w:ascii="Verdana" w:hAnsi="Verdana"/>
                <w:sz w:val="32"/>
                <w:szCs w:val="32"/>
              </w:rPr>
            </w:pPr>
          </w:p>
          <w:p w14:paraId="1D8BE482" w14:textId="2015AC58" w:rsidR="008E5E9A" w:rsidRDefault="008E5E9A" w:rsidP="008E5E9A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E5E9A" w14:paraId="4A1A6789" w14:textId="77777777" w:rsidTr="0079541F">
        <w:tc>
          <w:tcPr>
            <w:tcW w:w="10456" w:type="dxa"/>
            <w:gridSpan w:val="2"/>
            <w:shd w:val="clear" w:color="auto" w:fill="C9F0B6"/>
          </w:tcPr>
          <w:p w14:paraId="7A773432" w14:textId="4B3D11E2" w:rsidR="008E5E9A" w:rsidRPr="0079541F" w:rsidRDefault="008E5E9A" w:rsidP="008E5E9A">
            <w:pPr>
              <w:jc w:val="center"/>
              <w:rPr>
                <w:rFonts w:ascii="Verdana Pro Light" w:hAnsi="Verdana Pro Light"/>
                <w:sz w:val="20"/>
                <w:szCs w:val="20"/>
              </w:rPr>
            </w:pPr>
            <w:r w:rsidRPr="0079541F">
              <w:rPr>
                <w:rFonts w:ascii="Verdana Pro Light" w:hAnsi="Verdana Pro Light"/>
                <w:sz w:val="20"/>
                <w:szCs w:val="20"/>
              </w:rPr>
              <w:t>For more information about our services please visit www.mcslabs.co.uk</w:t>
            </w:r>
          </w:p>
        </w:tc>
      </w:tr>
    </w:tbl>
    <w:p w14:paraId="0267C418" w14:textId="5F05C6D1" w:rsidR="00D52E85" w:rsidRPr="00037084" w:rsidRDefault="00D52E85" w:rsidP="001112E6">
      <w:pPr>
        <w:rPr>
          <w:rFonts w:ascii="Verdana" w:hAnsi="Verdana"/>
        </w:rPr>
      </w:pPr>
    </w:p>
    <w:sectPr w:rsidR="00D52E85" w:rsidRPr="00037084" w:rsidSect="001112E6">
      <w:pgSz w:w="11906" w:h="16838" w:code="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E6"/>
    <w:rsid w:val="00010729"/>
    <w:rsid w:val="000246DB"/>
    <w:rsid w:val="00037084"/>
    <w:rsid w:val="001112E6"/>
    <w:rsid w:val="00271D6C"/>
    <w:rsid w:val="002E6E98"/>
    <w:rsid w:val="00303444"/>
    <w:rsid w:val="00396493"/>
    <w:rsid w:val="003C6B11"/>
    <w:rsid w:val="00430E22"/>
    <w:rsid w:val="004F2BF3"/>
    <w:rsid w:val="0065200B"/>
    <w:rsid w:val="00653D27"/>
    <w:rsid w:val="0079541F"/>
    <w:rsid w:val="008C1315"/>
    <w:rsid w:val="008E5E9A"/>
    <w:rsid w:val="00953C59"/>
    <w:rsid w:val="00954B6A"/>
    <w:rsid w:val="00A433D0"/>
    <w:rsid w:val="00C20666"/>
    <w:rsid w:val="00C5001A"/>
    <w:rsid w:val="00D52E85"/>
    <w:rsid w:val="00DE7334"/>
    <w:rsid w:val="00DF40AA"/>
    <w:rsid w:val="00F6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E6E5D"/>
  <w15:chartTrackingRefBased/>
  <w15:docId w15:val="{FA2A52B1-FF38-45E4-8AA5-97DAD070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1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7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3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cslabs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296F3-516F-4459-93DD-1D5287FA8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Malcolm</dc:creator>
  <cp:keywords/>
  <dc:description/>
  <cp:lastModifiedBy>Angus Malcolm</cp:lastModifiedBy>
  <cp:revision>3</cp:revision>
  <cp:lastPrinted>2022-02-16T16:48:00Z</cp:lastPrinted>
  <dcterms:created xsi:type="dcterms:W3CDTF">2022-03-09T14:23:00Z</dcterms:created>
  <dcterms:modified xsi:type="dcterms:W3CDTF">2022-04-27T13:52:00Z</dcterms:modified>
</cp:coreProperties>
</file>